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6155" w14:textId="0131989F" w:rsidR="002F40E3" w:rsidRPr="008A6FBD" w:rsidRDefault="005F226A" w:rsidP="008A6F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Brief Encounter with</w:t>
      </w:r>
      <w:r w:rsidR="008A6FBD" w:rsidRPr="008A6FBD">
        <w:rPr>
          <w:rFonts w:ascii="Times New Roman" w:hAnsi="Times New Roman" w:cs="Times New Roman"/>
          <w:b/>
          <w:sz w:val="32"/>
          <w:szCs w:val="32"/>
        </w:rPr>
        <w:t xml:space="preserve"> the Taos Institute</w:t>
      </w:r>
    </w:p>
    <w:p w14:paraId="718C9D22" w14:textId="58AA7879" w:rsidR="001A2233" w:rsidRPr="008A6FBD" w:rsidRDefault="008A6FBD" w:rsidP="008A6F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2020</w:t>
      </w:r>
    </w:p>
    <w:p w14:paraId="2D31E627" w14:textId="1EDC9BAA" w:rsidR="00137620" w:rsidRPr="005F226A" w:rsidRDefault="008A6FBD" w:rsidP="001376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26A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C8E619A" wp14:editId="573804DA">
            <wp:simplePos x="0" y="0"/>
            <wp:positionH relativeFrom="column">
              <wp:posOffset>76200</wp:posOffset>
            </wp:positionH>
            <wp:positionV relativeFrom="paragraph">
              <wp:posOffset>155394</wp:posOffset>
            </wp:positionV>
            <wp:extent cx="1447800" cy="2274570"/>
            <wp:effectExtent l="0" t="0" r="0" b="0"/>
            <wp:wrapTight wrapText="bothSides">
              <wp:wrapPolygon edited="0">
                <wp:start x="0" y="0"/>
                <wp:lineTo x="0" y="21347"/>
                <wp:lineTo x="21316" y="21347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lene Anders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620" w:rsidRPr="005F226A">
        <w:rPr>
          <w:rFonts w:ascii="Times New Roman" w:hAnsi="Times New Roman" w:cs="Times New Roman"/>
          <w:b/>
          <w:sz w:val="36"/>
          <w:szCs w:val="36"/>
        </w:rPr>
        <w:t>Brief Thoughts on Listening</w:t>
      </w:r>
    </w:p>
    <w:p w14:paraId="6E572BB3" w14:textId="1E7E08A2" w:rsidR="00137620" w:rsidRPr="005F226A" w:rsidRDefault="005F226A" w:rsidP="005F226A">
      <w:pPr>
        <w:rPr>
          <w:rFonts w:ascii="Times New Roman" w:hAnsi="Times New Roman" w:cs="Times New Roman"/>
          <w:i/>
          <w:sz w:val="24"/>
          <w:szCs w:val="24"/>
        </w:rPr>
      </w:pPr>
      <w:r w:rsidRPr="005F226A">
        <w:rPr>
          <w:rFonts w:ascii="Times New Roman" w:hAnsi="Times New Roman" w:cs="Times New Roman"/>
          <w:i/>
          <w:sz w:val="24"/>
          <w:szCs w:val="24"/>
        </w:rPr>
        <w:t xml:space="preserve">By </w:t>
      </w:r>
      <w:r w:rsidR="001A2233" w:rsidRPr="005F226A">
        <w:rPr>
          <w:rFonts w:ascii="Times New Roman" w:hAnsi="Times New Roman" w:cs="Times New Roman"/>
          <w:i/>
          <w:sz w:val="24"/>
          <w:szCs w:val="24"/>
        </w:rPr>
        <w:t>Harlene Anderson, PhD.</w:t>
      </w:r>
      <w:r w:rsidRPr="005F226A">
        <w:rPr>
          <w:rFonts w:ascii="Times New Roman" w:hAnsi="Times New Roman" w:cs="Times New Roman"/>
          <w:i/>
          <w:sz w:val="24"/>
          <w:szCs w:val="24"/>
        </w:rPr>
        <w:t>, Taos Institute Board Member</w:t>
      </w:r>
    </w:p>
    <w:p w14:paraId="21346173" w14:textId="069B3C5B" w:rsidR="00137620" w:rsidRPr="008A6FBD" w:rsidRDefault="00137620" w:rsidP="008A6FBD">
      <w:pPr>
        <w:jc w:val="both"/>
        <w:rPr>
          <w:rFonts w:ascii="Times New Roman" w:hAnsi="Times New Roman" w:cs="Times New Roman"/>
          <w:sz w:val="24"/>
          <w:szCs w:val="24"/>
        </w:rPr>
      </w:pPr>
      <w:r w:rsidRPr="008A6FBD">
        <w:rPr>
          <w:rFonts w:ascii="Times New Roman" w:hAnsi="Times New Roman" w:cs="Times New Roman"/>
          <w:sz w:val="24"/>
          <w:szCs w:val="24"/>
        </w:rPr>
        <w:t xml:space="preserve">My thoughts on listening </w:t>
      </w:r>
      <w:r w:rsidR="00E2567E" w:rsidRPr="008A6FBD">
        <w:rPr>
          <w:rFonts w:ascii="Times New Roman" w:hAnsi="Times New Roman" w:cs="Times New Roman"/>
          <w:sz w:val="24"/>
          <w:szCs w:val="24"/>
        </w:rPr>
        <w:t xml:space="preserve">in </w:t>
      </w:r>
      <w:r w:rsidR="0085445E" w:rsidRPr="008A6FBD">
        <w:rPr>
          <w:rFonts w:ascii="Times New Roman" w:hAnsi="Times New Roman" w:cs="Times New Roman"/>
          <w:sz w:val="24"/>
          <w:szCs w:val="24"/>
        </w:rPr>
        <w:t>a</w:t>
      </w:r>
      <w:r w:rsidR="003F5FE9" w:rsidRPr="008A6FBD">
        <w:rPr>
          <w:rFonts w:ascii="Times New Roman" w:hAnsi="Times New Roman" w:cs="Times New Roman"/>
          <w:sz w:val="24"/>
          <w:szCs w:val="24"/>
        </w:rPr>
        <w:t xml:space="preserve"> </w:t>
      </w:r>
      <w:r w:rsidR="00E2567E" w:rsidRPr="008A6FBD">
        <w:rPr>
          <w:rFonts w:ascii="Times New Roman" w:hAnsi="Times New Roman" w:cs="Times New Roman"/>
          <w:sz w:val="24"/>
          <w:szCs w:val="24"/>
        </w:rPr>
        <w:t>practice context rest</w:t>
      </w:r>
      <w:r w:rsidRPr="008A6FBD">
        <w:rPr>
          <w:rFonts w:ascii="Times New Roman" w:hAnsi="Times New Roman" w:cs="Times New Roman"/>
          <w:sz w:val="24"/>
          <w:szCs w:val="24"/>
        </w:rPr>
        <w:t xml:space="preserve"> on the </w:t>
      </w:r>
      <w:r w:rsidR="00E2567E" w:rsidRPr="008A6FBD">
        <w:rPr>
          <w:rFonts w:ascii="Times New Roman" w:hAnsi="Times New Roman" w:cs="Times New Roman"/>
          <w:sz w:val="24"/>
          <w:szCs w:val="24"/>
        </w:rPr>
        <w:t>conceptual framework</w:t>
      </w:r>
      <w:r w:rsidRPr="008A6FBD">
        <w:rPr>
          <w:rFonts w:ascii="Times New Roman" w:hAnsi="Times New Roman" w:cs="Times New Roman"/>
          <w:sz w:val="24"/>
          <w:szCs w:val="24"/>
        </w:rPr>
        <w:t xml:space="preserve"> of a Collaborative-Dialogic </w:t>
      </w:r>
      <w:r w:rsidR="00E2567E" w:rsidRPr="008A6FBD">
        <w:rPr>
          <w:rFonts w:ascii="Times New Roman" w:hAnsi="Times New Roman" w:cs="Times New Roman"/>
          <w:sz w:val="24"/>
          <w:szCs w:val="24"/>
        </w:rPr>
        <w:t>Practice</w:t>
      </w:r>
      <w:r w:rsidR="0085445E" w:rsidRPr="008A6FBD">
        <w:rPr>
          <w:rFonts w:ascii="Times New Roman" w:hAnsi="Times New Roman" w:cs="Times New Roman"/>
          <w:sz w:val="24"/>
          <w:szCs w:val="24"/>
        </w:rPr>
        <w:t>. Collaborative-Dialogic</w:t>
      </w:r>
      <w:r w:rsidRPr="008A6FBD">
        <w:rPr>
          <w:rFonts w:ascii="Times New Roman" w:hAnsi="Times New Roman" w:cs="Times New Roman"/>
          <w:sz w:val="24"/>
          <w:szCs w:val="24"/>
        </w:rPr>
        <w:t xml:space="preserve"> refers to being engaged with the other, or others, in a collaborative relationship and generative conversation. I hyphenate collaborative and dialogic to emphasize </w:t>
      </w:r>
      <w:r w:rsidR="0085445E" w:rsidRPr="008A6FBD">
        <w:rPr>
          <w:rFonts w:ascii="Times New Roman" w:hAnsi="Times New Roman" w:cs="Times New Roman"/>
          <w:sz w:val="24"/>
          <w:szCs w:val="24"/>
        </w:rPr>
        <w:t>that it is a</w:t>
      </w:r>
      <w:r w:rsidRPr="008A6F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A6FBD">
        <w:rPr>
          <w:rFonts w:ascii="Times New Roman" w:hAnsi="Times New Roman" w:cs="Times New Roman"/>
          <w:i/>
          <w:iCs/>
          <w:sz w:val="24"/>
          <w:szCs w:val="24"/>
        </w:rPr>
        <w:t>process</w:t>
      </w:r>
      <w:r w:rsidR="0085445E" w:rsidRPr="008A6FBD">
        <w:rPr>
          <w:rFonts w:ascii="Times New Roman" w:hAnsi="Times New Roman" w:cs="Times New Roman"/>
          <w:sz w:val="24"/>
          <w:szCs w:val="24"/>
        </w:rPr>
        <w:t xml:space="preserve"> rather than</w:t>
      </w:r>
      <w:r w:rsidRPr="008A6FBD">
        <w:rPr>
          <w:rFonts w:ascii="Times New Roman" w:hAnsi="Times New Roman" w:cs="Times New Roman"/>
          <w:sz w:val="24"/>
          <w:szCs w:val="24"/>
        </w:rPr>
        <w:t xml:space="preserve"> two sepa</w:t>
      </w:r>
      <w:bookmarkStart w:id="0" w:name="_GoBack"/>
      <w:bookmarkEnd w:id="0"/>
      <w:r w:rsidRPr="008A6FBD">
        <w:rPr>
          <w:rFonts w:ascii="Times New Roman" w:hAnsi="Times New Roman" w:cs="Times New Roman"/>
          <w:sz w:val="24"/>
          <w:szCs w:val="24"/>
        </w:rPr>
        <w:t xml:space="preserve">rate things </w:t>
      </w:r>
      <w:r w:rsidR="0085445E" w:rsidRPr="008A6FBD">
        <w:rPr>
          <w:rFonts w:ascii="Times New Roman" w:hAnsi="Times New Roman" w:cs="Times New Roman"/>
          <w:sz w:val="24"/>
          <w:szCs w:val="24"/>
        </w:rPr>
        <w:t xml:space="preserve">pressed together </w:t>
      </w:r>
      <w:r w:rsidRPr="008A6FBD">
        <w:rPr>
          <w:rFonts w:ascii="Times New Roman" w:hAnsi="Times New Roman" w:cs="Times New Roman"/>
          <w:sz w:val="24"/>
          <w:szCs w:val="24"/>
        </w:rPr>
        <w:t xml:space="preserve">or as </w:t>
      </w:r>
      <w:r w:rsidR="0085445E" w:rsidRPr="008A6FBD">
        <w:rPr>
          <w:rFonts w:ascii="Times New Roman" w:hAnsi="Times New Roman" w:cs="Times New Roman"/>
          <w:sz w:val="24"/>
          <w:szCs w:val="24"/>
        </w:rPr>
        <w:t>one modifying the other</w:t>
      </w:r>
      <w:r w:rsidRPr="008A6FBD">
        <w:rPr>
          <w:rFonts w:ascii="Times New Roman" w:hAnsi="Times New Roman" w:cs="Times New Roman"/>
          <w:sz w:val="24"/>
          <w:szCs w:val="24"/>
        </w:rPr>
        <w:t>. In other words, relationship and conversation go hand-in-hand. The kinds of relationships we have influence the quality of conversations we can have with another</w:t>
      </w:r>
      <w:r w:rsidR="00816FA7" w:rsidRPr="008A6FBD">
        <w:rPr>
          <w:rFonts w:ascii="Times New Roman" w:hAnsi="Times New Roman" w:cs="Times New Roman"/>
          <w:sz w:val="24"/>
          <w:szCs w:val="24"/>
        </w:rPr>
        <w:t>,</w:t>
      </w:r>
      <w:r w:rsidRPr="008A6FBD">
        <w:rPr>
          <w:rFonts w:ascii="Times New Roman" w:hAnsi="Times New Roman" w:cs="Times New Roman"/>
          <w:sz w:val="24"/>
          <w:szCs w:val="24"/>
        </w:rPr>
        <w:t xml:space="preserve"> and vice versa.</w:t>
      </w:r>
      <w:r w:rsidR="00D93AB1" w:rsidRPr="008A6FBD">
        <w:rPr>
          <w:rFonts w:ascii="Times New Roman" w:hAnsi="Times New Roman" w:cs="Times New Roman"/>
          <w:sz w:val="24"/>
          <w:szCs w:val="24"/>
        </w:rPr>
        <w:t xml:space="preserve"> They cannot </w:t>
      </w:r>
      <w:r w:rsidR="00D93AB1" w:rsidRPr="008A6FBD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="00D93AB1" w:rsidRPr="008A6FBD">
        <w:rPr>
          <w:rFonts w:ascii="Times New Roman" w:hAnsi="Times New Roman" w:cs="Times New Roman"/>
          <w:sz w:val="24"/>
          <w:szCs w:val="24"/>
        </w:rPr>
        <w:t xml:space="preserve"> do so.</w:t>
      </w:r>
    </w:p>
    <w:p w14:paraId="718B3026" w14:textId="61CFDFD4" w:rsidR="00E2567E" w:rsidRPr="008A6FBD" w:rsidRDefault="00E2567E" w:rsidP="008A6F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FBD">
        <w:rPr>
          <w:rFonts w:ascii="Times New Roman" w:hAnsi="Times New Roman" w:cs="Times New Roman"/>
          <w:sz w:val="24"/>
          <w:szCs w:val="24"/>
        </w:rPr>
        <w:t xml:space="preserve">For me, listening is </w:t>
      </w:r>
      <w:r w:rsidR="0085445E" w:rsidRPr="008A6FBD">
        <w:rPr>
          <w:rFonts w:ascii="Times New Roman" w:hAnsi="Times New Roman" w:cs="Times New Roman"/>
          <w:sz w:val="24"/>
          <w:szCs w:val="24"/>
        </w:rPr>
        <w:t xml:space="preserve">never </w:t>
      </w:r>
      <w:r w:rsidRPr="008A6FBD">
        <w:rPr>
          <w:rFonts w:ascii="Times New Roman" w:hAnsi="Times New Roman" w:cs="Times New Roman"/>
          <w:sz w:val="24"/>
          <w:szCs w:val="24"/>
        </w:rPr>
        <w:t>a stand-alone activity. It is interconnected with speaking, responding</w:t>
      </w:r>
      <w:r w:rsidR="0085445E" w:rsidRPr="008A6FBD">
        <w:rPr>
          <w:rFonts w:ascii="Times New Roman" w:hAnsi="Times New Roman" w:cs="Times New Roman"/>
          <w:sz w:val="24"/>
          <w:szCs w:val="24"/>
        </w:rPr>
        <w:t>,</w:t>
      </w:r>
      <w:r w:rsidRPr="008A6FBD">
        <w:rPr>
          <w:rFonts w:ascii="Times New Roman" w:hAnsi="Times New Roman" w:cs="Times New Roman"/>
          <w:sz w:val="24"/>
          <w:szCs w:val="24"/>
        </w:rPr>
        <w:t xml:space="preserve"> and hearing</w:t>
      </w:r>
      <w:r w:rsidR="00BD1108" w:rsidRPr="008A6FBD">
        <w:rPr>
          <w:rFonts w:ascii="Times New Roman" w:hAnsi="Times New Roman" w:cs="Times New Roman"/>
          <w:sz w:val="24"/>
          <w:szCs w:val="24"/>
        </w:rPr>
        <w:t>—all of which are essential in any genuine</w:t>
      </w:r>
      <w:r w:rsidRPr="008A6FBD">
        <w:rPr>
          <w:rFonts w:ascii="Times New Roman" w:hAnsi="Times New Roman" w:cs="Times New Roman"/>
          <w:sz w:val="24"/>
          <w:szCs w:val="24"/>
        </w:rPr>
        <w:t xml:space="preserve"> ende</w:t>
      </w:r>
      <w:r w:rsidR="00D93AB1" w:rsidRPr="008A6FBD">
        <w:rPr>
          <w:rFonts w:ascii="Times New Roman" w:hAnsi="Times New Roman" w:cs="Times New Roman"/>
          <w:sz w:val="24"/>
          <w:szCs w:val="24"/>
        </w:rPr>
        <w:t>a</w:t>
      </w:r>
      <w:r w:rsidRPr="008A6FBD">
        <w:rPr>
          <w:rFonts w:ascii="Times New Roman" w:hAnsi="Times New Roman" w:cs="Times New Roman"/>
          <w:sz w:val="24"/>
          <w:szCs w:val="24"/>
        </w:rPr>
        <w:t xml:space="preserve">vor to </w:t>
      </w:r>
      <w:r w:rsidR="00D93AB1" w:rsidRPr="008A6FBD">
        <w:rPr>
          <w:rFonts w:ascii="Times New Roman" w:hAnsi="Times New Roman" w:cs="Times New Roman"/>
          <w:sz w:val="24"/>
          <w:szCs w:val="24"/>
        </w:rPr>
        <w:t xml:space="preserve">accept and </w:t>
      </w:r>
      <w:r w:rsidRPr="008A6FBD">
        <w:rPr>
          <w:rFonts w:ascii="Times New Roman" w:hAnsi="Times New Roman" w:cs="Times New Roman"/>
          <w:sz w:val="24"/>
          <w:szCs w:val="24"/>
        </w:rPr>
        <w:t>understand the other. It is a process of being and engaging with the other</w:t>
      </w:r>
      <w:r w:rsidR="00D93AB1" w:rsidRPr="008A6FBD">
        <w:rPr>
          <w:rFonts w:ascii="Times New Roman" w:hAnsi="Times New Roman" w:cs="Times New Roman"/>
          <w:sz w:val="24"/>
          <w:szCs w:val="24"/>
        </w:rPr>
        <w:t xml:space="preserve"> as a unique human being</w:t>
      </w:r>
      <w:r w:rsidRPr="008A6FBD">
        <w:rPr>
          <w:rFonts w:ascii="Times New Roman" w:hAnsi="Times New Roman" w:cs="Times New Roman"/>
          <w:sz w:val="24"/>
          <w:szCs w:val="24"/>
        </w:rPr>
        <w:t>.</w:t>
      </w:r>
      <w:r w:rsidR="00D93AB1" w:rsidRPr="008A6FBD">
        <w:rPr>
          <w:rFonts w:ascii="Times New Roman" w:hAnsi="Times New Roman" w:cs="Times New Roman"/>
          <w:sz w:val="24"/>
          <w:szCs w:val="24"/>
        </w:rPr>
        <w:t xml:space="preserve"> </w:t>
      </w:r>
      <w:r w:rsidR="00BD1108" w:rsidRPr="008A6FBD">
        <w:rPr>
          <w:rFonts w:ascii="Times New Roman" w:hAnsi="Times New Roman" w:cs="Times New Roman"/>
          <w:sz w:val="24"/>
          <w:szCs w:val="24"/>
        </w:rPr>
        <w:t xml:space="preserve">John </w:t>
      </w:r>
      <w:r w:rsidR="00D93AB1" w:rsidRPr="008A6FBD">
        <w:rPr>
          <w:rFonts w:ascii="Times New Roman" w:hAnsi="Times New Roman" w:cs="Times New Roman"/>
          <w:sz w:val="24"/>
          <w:szCs w:val="24"/>
        </w:rPr>
        <w:t xml:space="preserve">Shotter refers to this kind of listening as </w:t>
      </w:r>
      <w:r w:rsidR="002019E4" w:rsidRPr="008A6FBD">
        <w:rPr>
          <w:rFonts w:ascii="Times New Roman" w:hAnsi="Times New Roman" w:cs="Times New Roman"/>
          <w:sz w:val="24"/>
          <w:szCs w:val="24"/>
        </w:rPr>
        <w:t>responsive listening</w:t>
      </w:r>
      <w:r w:rsidR="003F5FE9" w:rsidRPr="008A6FBD">
        <w:rPr>
          <w:rFonts w:ascii="Times New Roman" w:hAnsi="Times New Roman" w:cs="Times New Roman"/>
          <w:sz w:val="24"/>
          <w:szCs w:val="24"/>
        </w:rPr>
        <w:t>: always poised to respond</w:t>
      </w:r>
      <w:r w:rsidR="00AB48BD" w:rsidRPr="008A6FBD">
        <w:rPr>
          <w:rFonts w:ascii="Times New Roman" w:hAnsi="Times New Roman" w:cs="Times New Roman"/>
          <w:sz w:val="24"/>
          <w:szCs w:val="24"/>
        </w:rPr>
        <w:t xml:space="preserve"> </w:t>
      </w:r>
      <w:r w:rsidR="00501F90" w:rsidRPr="008A6FBD">
        <w:rPr>
          <w:rFonts w:ascii="Times New Roman" w:hAnsi="Times New Roman" w:cs="Times New Roman"/>
          <w:sz w:val="24"/>
          <w:szCs w:val="24"/>
        </w:rPr>
        <w:t>w</w:t>
      </w:r>
      <w:r w:rsidR="00AB48BD" w:rsidRPr="008A6FBD">
        <w:rPr>
          <w:rFonts w:ascii="Times New Roman" w:hAnsi="Times New Roman" w:cs="Times New Roman"/>
          <w:sz w:val="24"/>
          <w:szCs w:val="24"/>
        </w:rPr>
        <w:t>ith curiosity a</w:t>
      </w:r>
      <w:r w:rsidR="00501F90" w:rsidRPr="008A6FBD">
        <w:rPr>
          <w:rFonts w:ascii="Times New Roman" w:hAnsi="Times New Roman" w:cs="Times New Roman"/>
          <w:sz w:val="24"/>
          <w:szCs w:val="24"/>
        </w:rPr>
        <w:t>n</w:t>
      </w:r>
      <w:r w:rsidR="00AB48BD" w:rsidRPr="008A6FBD">
        <w:rPr>
          <w:rFonts w:ascii="Times New Roman" w:hAnsi="Times New Roman" w:cs="Times New Roman"/>
          <w:sz w:val="24"/>
          <w:szCs w:val="24"/>
        </w:rPr>
        <w:t>d an invitation to share more.</w:t>
      </w:r>
    </w:p>
    <w:p w14:paraId="03C30490" w14:textId="4A60EFA3" w:rsidR="00804156" w:rsidRPr="008A6FBD" w:rsidRDefault="00804156" w:rsidP="008A6FBD">
      <w:pPr>
        <w:jc w:val="both"/>
        <w:rPr>
          <w:rFonts w:ascii="Times New Roman" w:hAnsi="Times New Roman" w:cs="Times New Roman"/>
          <w:sz w:val="24"/>
          <w:szCs w:val="24"/>
        </w:rPr>
      </w:pPr>
      <w:r w:rsidRPr="008A6FBD">
        <w:rPr>
          <w:rFonts w:ascii="Times New Roman" w:hAnsi="Times New Roman" w:cs="Times New Roman"/>
          <w:sz w:val="24"/>
          <w:szCs w:val="24"/>
        </w:rPr>
        <w:tab/>
        <w:t xml:space="preserve">I speak to invite the other to speak so that I can listen. I listen </w:t>
      </w:r>
      <w:r w:rsidR="00D3089C" w:rsidRPr="008A6FBD">
        <w:rPr>
          <w:rFonts w:ascii="Times New Roman" w:hAnsi="Times New Roman" w:cs="Times New Roman"/>
          <w:sz w:val="24"/>
          <w:szCs w:val="24"/>
        </w:rPr>
        <w:t xml:space="preserve">in order </w:t>
      </w:r>
      <w:r w:rsidRPr="008A6FBD">
        <w:rPr>
          <w:rFonts w:ascii="Times New Roman" w:hAnsi="Times New Roman" w:cs="Times New Roman"/>
          <w:sz w:val="24"/>
          <w:szCs w:val="24"/>
        </w:rPr>
        <w:t>to respond</w:t>
      </w:r>
      <w:r w:rsidR="00D93AB1" w:rsidRPr="008A6FBD">
        <w:rPr>
          <w:rFonts w:ascii="Times New Roman" w:hAnsi="Times New Roman" w:cs="Times New Roman"/>
          <w:sz w:val="24"/>
          <w:szCs w:val="24"/>
        </w:rPr>
        <w:t xml:space="preserve">. </w:t>
      </w:r>
      <w:r w:rsidR="002019E4" w:rsidRPr="008A6FBD">
        <w:rPr>
          <w:rFonts w:ascii="Times New Roman" w:hAnsi="Times New Roman" w:cs="Times New Roman"/>
          <w:sz w:val="24"/>
          <w:szCs w:val="24"/>
        </w:rPr>
        <w:t>R</w:t>
      </w:r>
      <w:r w:rsidRPr="008A6FBD">
        <w:rPr>
          <w:rFonts w:ascii="Times New Roman" w:hAnsi="Times New Roman" w:cs="Times New Roman"/>
          <w:sz w:val="24"/>
          <w:szCs w:val="24"/>
        </w:rPr>
        <w:t>esponding is a human, moral responsibility</w:t>
      </w:r>
      <w:r w:rsidR="002019E4" w:rsidRPr="008A6FBD">
        <w:rPr>
          <w:rFonts w:ascii="Times New Roman" w:hAnsi="Times New Roman" w:cs="Times New Roman"/>
          <w:sz w:val="24"/>
          <w:szCs w:val="24"/>
        </w:rPr>
        <w:t xml:space="preserve"> and the way </w:t>
      </w:r>
      <w:r w:rsidR="00D3089C" w:rsidRPr="008A6FBD">
        <w:rPr>
          <w:rFonts w:ascii="Times New Roman" w:hAnsi="Times New Roman" w:cs="Times New Roman"/>
          <w:sz w:val="24"/>
          <w:szCs w:val="24"/>
        </w:rPr>
        <w:t xml:space="preserve">in which </w:t>
      </w:r>
      <w:r w:rsidR="002019E4" w:rsidRPr="008A6FBD">
        <w:rPr>
          <w:rFonts w:ascii="Times New Roman" w:hAnsi="Times New Roman" w:cs="Times New Roman"/>
          <w:sz w:val="24"/>
          <w:szCs w:val="24"/>
        </w:rPr>
        <w:t xml:space="preserve">we respond is critical.  </w:t>
      </w:r>
      <w:r w:rsidR="00D3089C" w:rsidRPr="008A6FBD">
        <w:rPr>
          <w:rFonts w:ascii="Times New Roman" w:hAnsi="Times New Roman" w:cs="Times New Roman"/>
          <w:sz w:val="24"/>
          <w:szCs w:val="24"/>
        </w:rPr>
        <w:t>What appears to be</w:t>
      </w:r>
      <w:r w:rsidR="002019E4" w:rsidRPr="008A6FBD">
        <w:rPr>
          <w:rFonts w:ascii="Times New Roman" w:hAnsi="Times New Roman" w:cs="Times New Roman"/>
          <w:sz w:val="24"/>
          <w:szCs w:val="24"/>
        </w:rPr>
        <w:t xml:space="preserve"> “no response” </w:t>
      </w:r>
      <w:r w:rsidR="002019E4" w:rsidRPr="008A6FBD">
        <w:rPr>
          <w:rFonts w:ascii="Times New Roman" w:hAnsi="Times New Roman" w:cs="Times New Roman"/>
          <w:i/>
          <w:sz w:val="24"/>
          <w:szCs w:val="24"/>
        </w:rPr>
        <w:t>is</w:t>
      </w:r>
      <w:r w:rsidR="002019E4" w:rsidRPr="008A6FBD">
        <w:rPr>
          <w:rFonts w:ascii="Times New Roman" w:hAnsi="Times New Roman" w:cs="Times New Roman"/>
          <w:sz w:val="24"/>
          <w:szCs w:val="24"/>
        </w:rPr>
        <w:t xml:space="preserve"> a response </w:t>
      </w:r>
      <w:r w:rsidR="00D3089C" w:rsidRPr="008A6FBD">
        <w:rPr>
          <w:rFonts w:ascii="Times New Roman" w:hAnsi="Times New Roman" w:cs="Times New Roman"/>
          <w:sz w:val="24"/>
          <w:szCs w:val="24"/>
        </w:rPr>
        <w:t xml:space="preserve">that </w:t>
      </w:r>
      <w:r w:rsidR="002019E4" w:rsidRPr="008A6FBD">
        <w:rPr>
          <w:rFonts w:ascii="Times New Roman" w:hAnsi="Times New Roman" w:cs="Times New Roman"/>
          <w:sz w:val="24"/>
          <w:szCs w:val="24"/>
        </w:rPr>
        <w:t xml:space="preserve">the speaker may interpret in </w:t>
      </w:r>
      <w:r w:rsidR="00D3089C" w:rsidRPr="008A6FBD">
        <w:rPr>
          <w:rFonts w:ascii="Times New Roman" w:hAnsi="Times New Roman" w:cs="Times New Roman"/>
          <w:sz w:val="24"/>
          <w:szCs w:val="24"/>
        </w:rPr>
        <w:t xml:space="preserve">different </w:t>
      </w:r>
      <w:r w:rsidR="002019E4" w:rsidRPr="008A6FBD">
        <w:rPr>
          <w:rFonts w:ascii="Times New Roman" w:hAnsi="Times New Roman" w:cs="Times New Roman"/>
          <w:sz w:val="24"/>
          <w:szCs w:val="24"/>
        </w:rPr>
        <w:t>ways. The way we respond signals the importance</w:t>
      </w:r>
      <w:r w:rsidR="00D3089C" w:rsidRPr="008A6FBD">
        <w:rPr>
          <w:rFonts w:ascii="Times New Roman" w:hAnsi="Times New Roman" w:cs="Times New Roman"/>
          <w:sz w:val="24"/>
          <w:szCs w:val="24"/>
        </w:rPr>
        <w:t xml:space="preserve">—or </w:t>
      </w:r>
      <w:r w:rsidR="002019E4" w:rsidRPr="008A6FBD">
        <w:rPr>
          <w:rFonts w:ascii="Times New Roman" w:hAnsi="Times New Roman" w:cs="Times New Roman"/>
          <w:sz w:val="24"/>
          <w:szCs w:val="24"/>
        </w:rPr>
        <w:t>non-importance</w:t>
      </w:r>
      <w:r w:rsidR="00D3089C" w:rsidRPr="008A6FBD">
        <w:rPr>
          <w:rFonts w:ascii="Times New Roman" w:hAnsi="Times New Roman" w:cs="Times New Roman"/>
          <w:sz w:val="24"/>
          <w:szCs w:val="24"/>
        </w:rPr>
        <w:t xml:space="preserve">—of </w:t>
      </w:r>
      <w:r w:rsidR="002019E4" w:rsidRPr="008A6FBD">
        <w:rPr>
          <w:rFonts w:ascii="Times New Roman" w:hAnsi="Times New Roman" w:cs="Times New Roman"/>
          <w:sz w:val="24"/>
          <w:szCs w:val="24"/>
        </w:rPr>
        <w:t>the other person and what they said. I want to r</w:t>
      </w:r>
      <w:r w:rsidRPr="008A6FBD">
        <w:rPr>
          <w:rFonts w:ascii="Times New Roman" w:hAnsi="Times New Roman" w:cs="Times New Roman"/>
          <w:sz w:val="24"/>
          <w:szCs w:val="24"/>
        </w:rPr>
        <w:t xml:space="preserve">espond </w:t>
      </w:r>
      <w:r w:rsidR="002019E4" w:rsidRPr="008A6FBD">
        <w:rPr>
          <w:rFonts w:ascii="Times New Roman" w:hAnsi="Times New Roman" w:cs="Times New Roman"/>
          <w:sz w:val="24"/>
          <w:szCs w:val="24"/>
        </w:rPr>
        <w:t xml:space="preserve">to acknowledge </w:t>
      </w:r>
      <w:r w:rsidR="00D3089C" w:rsidRPr="008A6FBD">
        <w:rPr>
          <w:rFonts w:ascii="Times New Roman" w:hAnsi="Times New Roman" w:cs="Times New Roman"/>
          <w:sz w:val="24"/>
          <w:szCs w:val="24"/>
        </w:rPr>
        <w:t xml:space="preserve">that </w:t>
      </w:r>
      <w:r w:rsidR="002019E4" w:rsidRPr="008A6FBD">
        <w:rPr>
          <w:rFonts w:ascii="Times New Roman" w:hAnsi="Times New Roman" w:cs="Times New Roman"/>
          <w:sz w:val="24"/>
          <w:szCs w:val="24"/>
        </w:rPr>
        <w:t xml:space="preserve">the other has spoken and </w:t>
      </w:r>
      <w:r w:rsidR="00D3089C" w:rsidRPr="008A6FBD">
        <w:rPr>
          <w:rFonts w:ascii="Times New Roman" w:hAnsi="Times New Roman" w:cs="Times New Roman"/>
          <w:sz w:val="24"/>
          <w:szCs w:val="24"/>
        </w:rPr>
        <w:t xml:space="preserve">show </w:t>
      </w:r>
      <w:r w:rsidRPr="008A6FBD">
        <w:rPr>
          <w:rFonts w:ascii="Times New Roman" w:hAnsi="Times New Roman" w:cs="Times New Roman"/>
          <w:sz w:val="24"/>
          <w:szCs w:val="24"/>
        </w:rPr>
        <w:t xml:space="preserve">coherence </w:t>
      </w:r>
      <w:r w:rsidR="00D3089C" w:rsidRPr="008A6FBD">
        <w:rPr>
          <w:rFonts w:ascii="Times New Roman" w:hAnsi="Times New Roman" w:cs="Times New Roman"/>
          <w:sz w:val="24"/>
          <w:szCs w:val="24"/>
        </w:rPr>
        <w:t>with</w:t>
      </w:r>
      <w:r w:rsidRPr="008A6FBD">
        <w:rPr>
          <w:rFonts w:ascii="Times New Roman" w:hAnsi="Times New Roman" w:cs="Times New Roman"/>
          <w:sz w:val="24"/>
          <w:szCs w:val="24"/>
        </w:rPr>
        <w:t xml:space="preserve"> what was said, or what </w:t>
      </w:r>
      <w:r w:rsidR="002019E4" w:rsidRPr="008A6FBD">
        <w:rPr>
          <w:rFonts w:ascii="Times New Roman" w:hAnsi="Times New Roman" w:cs="Times New Roman"/>
          <w:sz w:val="24"/>
          <w:szCs w:val="24"/>
        </w:rPr>
        <w:t>I</w:t>
      </w:r>
      <w:r w:rsidRPr="008A6FBD">
        <w:rPr>
          <w:rFonts w:ascii="Times New Roman" w:hAnsi="Times New Roman" w:cs="Times New Roman"/>
          <w:sz w:val="24"/>
          <w:szCs w:val="24"/>
        </w:rPr>
        <w:t xml:space="preserve"> think was said. </w:t>
      </w:r>
      <w:r w:rsidR="00AA2C19" w:rsidRPr="008A6FBD">
        <w:rPr>
          <w:rFonts w:ascii="Times New Roman" w:hAnsi="Times New Roman" w:cs="Times New Roman"/>
          <w:sz w:val="24"/>
          <w:szCs w:val="24"/>
        </w:rPr>
        <w:t xml:space="preserve">I want to reply in a way that helps me </w:t>
      </w:r>
      <w:r w:rsidRPr="008A6FBD">
        <w:rPr>
          <w:rFonts w:ascii="Times New Roman" w:hAnsi="Times New Roman" w:cs="Times New Roman"/>
          <w:sz w:val="24"/>
          <w:szCs w:val="24"/>
        </w:rPr>
        <w:t xml:space="preserve">clarify if </w:t>
      </w:r>
      <w:r w:rsidR="00AA2C19" w:rsidRPr="008A6FBD">
        <w:rPr>
          <w:rFonts w:ascii="Times New Roman" w:hAnsi="Times New Roman" w:cs="Times New Roman"/>
          <w:sz w:val="24"/>
          <w:szCs w:val="24"/>
        </w:rPr>
        <w:t xml:space="preserve">I have </w:t>
      </w:r>
      <w:r w:rsidR="00D3089C" w:rsidRPr="008A6FBD">
        <w:rPr>
          <w:rFonts w:ascii="Times New Roman" w:hAnsi="Times New Roman" w:cs="Times New Roman"/>
          <w:sz w:val="24"/>
          <w:szCs w:val="24"/>
        </w:rPr>
        <w:t xml:space="preserve">truly </w:t>
      </w:r>
      <w:r w:rsidRPr="008A6FBD">
        <w:rPr>
          <w:rFonts w:ascii="Times New Roman" w:hAnsi="Times New Roman" w:cs="Times New Roman"/>
          <w:sz w:val="24"/>
          <w:szCs w:val="24"/>
        </w:rPr>
        <w:t xml:space="preserve">heard what the other </w:t>
      </w:r>
      <w:r w:rsidR="00AA2C19" w:rsidRPr="008A6FBD">
        <w:rPr>
          <w:rFonts w:ascii="Times New Roman" w:hAnsi="Times New Roman" w:cs="Times New Roman"/>
          <w:sz w:val="24"/>
          <w:szCs w:val="24"/>
        </w:rPr>
        <w:t>wanted me to</w:t>
      </w:r>
      <w:r w:rsidRPr="008A6FBD">
        <w:rPr>
          <w:rFonts w:ascii="Times New Roman" w:hAnsi="Times New Roman" w:cs="Times New Roman"/>
          <w:sz w:val="24"/>
          <w:szCs w:val="24"/>
        </w:rPr>
        <w:t xml:space="preserve"> hear</w:t>
      </w:r>
      <w:r w:rsidR="00AA2C19" w:rsidRPr="008A6FBD">
        <w:rPr>
          <w:rFonts w:ascii="Times New Roman" w:hAnsi="Times New Roman" w:cs="Times New Roman"/>
          <w:sz w:val="24"/>
          <w:szCs w:val="24"/>
        </w:rPr>
        <w:t xml:space="preserve">, </w:t>
      </w:r>
      <w:r w:rsidR="00D3089C" w:rsidRPr="008A6FBD">
        <w:rPr>
          <w:rFonts w:ascii="Times New Roman" w:hAnsi="Times New Roman" w:cs="Times New Roman"/>
          <w:sz w:val="24"/>
          <w:szCs w:val="24"/>
        </w:rPr>
        <w:t xml:space="preserve">and </w:t>
      </w:r>
      <w:r w:rsidR="00AA2C19" w:rsidRPr="008A6FBD">
        <w:rPr>
          <w:rFonts w:ascii="Times New Roman" w:hAnsi="Times New Roman" w:cs="Times New Roman"/>
          <w:sz w:val="24"/>
          <w:szCs w:val="24"/>
        </w:rPr>
        <w:t>to do so in a manner, tone</w:t>
      </w:r>
      <w:r w:rsidR="00D3089C" w:rsidRPr="008A6FBD">
        <w:rPr>
          <w:rFonts w:ascii="Times New Roman" w:hAnsi="Times New Roman" w:cs="Times New Roman"/>
          <w:sz w:val="24"/>
          <w:szCs w:val="24"/>
        </w:rPr>
        <w:t>,</w:t>
      </w:r>
      <w:r w:rsidR="00AA2C19" w:rsidRPr="008A6FBD">
        <w:rPr>
          <w:rFonts w:ascii="Times New Roman" w:hAnsi="Times New Roman" w:cs="Times New Roman"/>
          <w:sz w:val="24"/>
          <w:szCs w:val="24"/>
        </w:rPr>
        <w:t xml:space="preserve"> and attitude </w:t>
      </w:r>
      <w:r w:rsidR="0071333D" w:rsidRPr="008A6FBD">
        <w:rPr>
          <w:rFonts w:ascii="Times New Roman" w:hAnsi="Times New Roman" w:cs="Times New Roman"/>
          <w:sz w:val="24"/>
          <w:szCs w:val="24"/>
        </w:rPr>
        <w:t>of</w:t>
      </w:r>
      <w:r w:rsidR="003F5FE9" w:rsidRPr="008A6FBD">
        <w:rPr>
          <w:rFonts w:ascii="Times New Roman" w:hAnsi="Times New Roman" w:cs="Times New Roman"/>
          <w:sz w:val="24"/>
          <w:szCs w:val="24"/>
        </w:rPr>
        <w:t xml:space="preserve"> </w:t>
      </w:r>
      <w:r w:rsidR="00AA2C19" w:rsidRPr="008A6FBD">
        <w:rPr>
          <w:rFonts w:ascii="Times New Roman" w:hAnsi="Times New Roman" w:cs="Times New Roman"/>
          <w:sz w:val="24"/>
          <w:szCs w:val="24"/>
        </w:rPr>
        <w:t xml:space="preserve">respect and </w:t>
      </w:r>
      <w:r w:rsidRPr="008A6FBD">
        <w:rPr>
          <w:rFonts w:ascii="Times New Roman" w:hAnsi="Times New Roman" w:cs="Times New Roman"/>
          <w:sz w:val="24"/>
          <w:szCs w:val="24"/>
        </w:rPr>
        <w:t>curiosity</w:t>
      </w:r>
      <w:r w:rsidR="00FD73BE" w:rsidRPr="008A6FBD">
        <w:rPr>
          <w:rFonts w:ascii="Times New Roman" w:hAnsi="Times New Roman" w:cs="Times New Roman"/>
          <w:sz w:val="24"/>
          <w:szCs w:val="24"/>
        </w:rPr>
        <w:t xml:space="preserve">. </w:t>
      </w:r>
      <w:r w:rsidR="00AA2C19" w:rsidRPr="008A6FBD">
        <w:rPr>
          <w:rFonts w:ascii="Times New Roman" w:hAnsi="Times New Roman" w:cs="Times New Roman"/>
          <w:sz w:val="24"/>
          <w:szCs w:val="24"/>
        </w:rPr>
        <w:t>R</w:t>
      </w:r>
      <w:r w:rsidR="00FD73BE" w:rsidRPr="008A6FBD">
        <w:rPr>
          <w:rFonts w:ascii="Times New Roman" w:hAnsi="Times New Roman" w:cs="Times New Roman"/>
          <w:sz w:val="24"/>
          <w:szCs w:val="24"/>
        </w:rPr>
        <w:t xml:space="preserve">espect </w:t>
      </w:r>
      <w:r w:rsidR="00AA2C19" w:rsidRPr="008A6FBD">
        <w:rPr>
          <w:rFonts w:ascii="Times New Roman" w:hAnsi="Times New Roman" w:cs="Times New Roman"/>
          <w:sz w:val="24"/>
          <w:szCs w:val="24"/>
        </w:rPr>
        <w:t xml:space="preserve">and curiosity </w:t>
      </w:r>
      <w:r w:rsidR="00FD73BE" w:rsidRPr="008A6FBD">
        <w:rPr>
          <w:rFonts w:ascii="Times New Roman" w:hAnsi="Times New Roman" w:cs="Times New Roman"/>
          <w:sz w:val="24"/>
          <w:szCs w:val="24"/>
        </w:rPr>
        <w:t>show appreciation for and acknowledgment of the “humanness” of the other.</w:t>
      </w:r>
      <w:r w:rsidRPr="008A6F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92CB5F" w14:textId="7B366560" w:rsidR="00AA2C19" w:rsidRPr="008A6FBD" w:rsidRDefault="00137620" w:rsidP="008A6FBD">
      <w:pPr>
        <w:jc w:val="both"/>
        <w:rPr>
          <w:rFonts w:ascii="Times New Roman" w:hAnsi="Times New Roman" w:cs="Times New Roman"/>
          <w:sz w:val="24"/>
          <w:szCs w:val="24"/>
        </w:rPr>
      </w:pPr>
      <w:r w:rsidRPr="008A6FBD">
        <w:rPr>
          <w:rFonts w:ascii="Times New Roman" w:hAnsi="Times New Roman" w:cs="Times New Roman"/>
          <w:sz w:val="24"/>
          <w:szCs w:val="24"/>
        </w:rPr>
        <w:tab/>
      </w:r>
      <w:r w:rsidR="00D3089C" w:rsidRPr="008A6FBD">
        <w:rPr>
          <w:rFonts w:ascii="Times New Roman" w:hAnsi="Times New Roman" w:cs="Times New Roman"/>
          <w:sz w:val="24"/>
          <w:szCs w:val="24"/>
        </w:rPr>
        <w:t>Authenticity</w:t>
      </w:r>
      <w:r w:rsidR="00FD73BE" w:rsidRPr="008A6FBD">
        <w:rPr>
          <w:rFonts w:ascii="Times New Roman" w:hAnsi="Times New Roman" w:cs="Times New Roman"/>
          <w:sz w:val="24"/>
          <w:szCs w:val="24"/>
        </w:rPr>
        <w:t xml:space="preserve"> is important</w:t>
      </w:r>
      <w:r w:rsidR="00D3089C" w:rsidRPr="008A6FBD">
        <w:rPr>
          <w:rFonts w:ascii="Times New Roman" w:hAnsi="Times New Roman" w:cs="Times New Roman"/>
          <w:sz w:val="24"/>
          <w:szCs w:val="24"/>
        </w:rPr>
        <w:t>. We must genuinely</w:t>
      </w:r>
      <w:r w:rsidR="00FD73BE" w:rsidRPr="008A6FBD">
        <w:rPr>
          <w:rFonts w:ascii="Times New Roman" w:hAnsi="Times New Roman" w:cs="Times New Roman"/>
          <w:sz w:val="24"/>
          <w:szCs w:val="24"/>
        </w:rPr>
        <w:t xml:space="preserve"> and sincerely show interest</w:t>
      </w:r>
      <w:r w:rsidR="00AA2C19" w:rsidRPr="008A6FBD">
        <w:rPr>
          <w:rFonts w:ascii="Times New Roman" w:hAnsi="Times New Roman" w:cs="Times New Roman"/>
          <w:sz w:val="24"/>
          <w:szCs w:val="24"/>
        </w:rPr>
        <w:t xml:space="preserve"> </w:t>
      </w:r>
      <w:r w:rsidR="00FD73BE" w:rsidRPr="008A6FBD">
        <w:rPr>
          <w:rFonts w:ascii="Times New Roman" w:hAnsi="Times New Roman" w:cs="Times New Roman"/>
          <w:sz w:val="24"/>
          <w:szCs w:val="24"/>
        </w:rPr>
        <w:t xml:space="preserve">and </w:t>
      </w:r>
      <w:r w:rsidR="00AA2C19" w:rsidRPr="008A6FBD">
        <w:rPr>
          <w:rFonts w:ascii="Times New Roman" w:hAnsi="Times New Roman" w:cs="Times New Roman"/>
          <w:sz w:val="24"/>
          <w:szCs w:val="24"/>
        </w:rPr>
        <w:t xml:space="preserve">be </w:t>
      </w:r>
      <w:r w:rsidR="00FD73BE" w:rsidRPr="008A6FBD">
        <w:rPr>
          <w:rFonts w:ascii="Times New Roman" w:hAnsi="Times New Roman" w:cs="Times New Roman"/>
          <w:sz w:val="24"/>
          <w:szCs w:val="24"/>
        </w:rPr>
        <w:t>presen</w:t>
      </w:r>
      <w:r w:rsidR="00AA2C19" w:rsidRPr="008A6FBD">
        <w:rPr>
          <w:rFonts w:ascii="Times New Roman" w:hAnsi="Times New Roman" w:cs="Times New Roman"/>
          <w:sz w:val="24"/>
          <w:szCs w:val="24"/>
        </w:rPr>
        <w:t>t</w:t>
      </w:r>
      <w:r w:rsidR="00FD73BE" w:rsidRPr="008A6FBD">
        <w:rPr>
          <w:rFonts w:ascii="Times New Roman" w:hAnsi="Times New Roman" w:cs="Times New Roman"/>
          <w:sz w:val="24"/>
          <w:szCs w:val="24"/>
        </w:rPr>
        <w:t xml:space="preserve">. </w:t>
      </w:r>
      <w:r w:rsidR="00D3089C" w:rsidRPr="008A6FBD">
        <w:rPr>
          <w:rFonts w:ascii="Times New Roman" w:hAnsi="Times New Roman" w:cs="Times New Roman"/>
          <w:sz w:val="24"/>
          <w:szCs w:val="24"/>
        </w:rPr>
        <w:t xml:space="preserve">But </w:t>
      </w:r>
      <w:r w:rsidR="00FD73BE" w:rsidRPr="008A6FBD">
        <w:rPr>
          <w:rFonts w:ascii="Times New Roman" w:hAnsi="Times New Roman" w:cs="Times New Roman"/>
          <w:sz w:val="24"/>
          <w:szCs w:val="24"/>
        </w:rPr>
        <w:t xml:space="preserve">matter how we strive to be genuine </w:t>
      </w:r>
      <w:r w:rsidR="003F5FE9" w:rsidRPr="008A6FBD">
        <w:rPr>
          <w:rFonts w:ascii="Times New Roman" w:hAnsi="Times New Roman" w:cs="Times New Roman"/>
          <w:sz w:val="24"/>
          <w:szCs w:val="24"/>
        </w:rPr>
        <w:t xml:space="preserve">we </w:t>
      </w:r>
      <w:r w:rsidR="00D3089C" w:rsidRPr="008A6FBD">
        <w:rPr>
          <w:rFonts w:ascii="Times New Roman" w:hAnsi="Times New Roman" w:cs="Times New Roman"/>
          <w:sz w:val="24"/>
          <w:szCs w:val="24"/>
        </w:rPr>
        <w:t xml:space="preserve">must also acknowledge that we </w:t>
      </w:r>
      <w:r w:rsidR="00FD73BE" w:rsidRPr="008A6FBD">
        <w:rPr>
          <w:rFonts w:ascii="Times New Roman" w:hAnsi="Times New Roman" w:cs="Times New Roman"/>
          <w:sz w:val="24"/>
          <w:szCs w:val="24"/>
        </w:rPr>
        <w:t xml:space="preserve">cannot be </w:t>
      </w:r>
      <w:r w:rsidR="00D3089C" w:rsidRPr="008A6FBD">
        <w:rPr>
          <w:rFonts w:ascii="Times New Roman" w:hAnsi="Times New Roman" w:cs="Times New Roman"/>
          <w:sz w:val="24"/>
          <w:szCs w:val="24"/>
        </w:rPr>
        <w:t>blind to our own values, beliefs, and biases</w:t>
      </w:r>
      <w:r w:rsidR="00FD73BE" w:rsidRPr="008A6FBD">
        <w:rPr>
          <w:rFonts w:ascii="Times New Roman" w:hAnsi="Times New Roman" w:cs="Times New Roman"/>
          <w:sz w:val="24"/>
          <w:szCs w:val="24"/>
        </w:rPr>
        <w:t>. Our ears, eyes</w:t>
      </w:r>
      <w:r w:rsidR="00D3089C" w:rsidRPr="008A6FBD">
        <w:rPr>
          <w:rFonts w:ascii="Times New Roman" w:hAnsi="Times New Roman" w:cs="Times New Roman"/>
          <w:sz w:val="24"/>
          <w:szCs w:val="24"/>
        </w:rPr>
        <w:t>,</w:t>
      </w:r>
      <w:r w:rsidR="00FD73BE" w:rsidRPr="008A6FBD">
        <w:rPr>
          <w:rFonts w:ascii="Times New Roman" w:hAnsi="Times New Roman" w:cs="Times New Roman"/>
          <w:sz w:val="24"/>
          <w:szCs w:val="24"/>
        </w:rPr>
        <w:t xml:space="preserve"> and body</w:t>
      </w:r>
      <w:r w:rsidR="00D3089C" w:rsidRPr="008A6FBD">
        <w:rPr>
          <w:rFonts w:ascii="Times New Roman" w:hAnsi="Times New Roman" w:cs="Times New Roman"/>
          <w:sz w:val="24"/>
          <w:szCs w:val="24"/>
        </w:rPr>
        <w:t>—our</w:t>
      </w:r>
      <w:r w:rsidR="00FD73BE" w:rsidRPr="008A6FBD">
        <w:rPr>
          <w:rFonts w:ascii="Times New Roman" w:hAnsi="Times New Roman" w:cs="Times New Roman"/>
          <w:sz w:val="24"/>
          <w:szCs w:val="24"/>
        </w:rPr>
        <w:t xml:space="preserve"> lenses</w:t>
      </w:r>
      <w:r w:rsidR="00D3089C" w:rsidRPr="008A6FBD">
        <w:rPr>
          <w:rFonts w:ascii="Times New Roman" w:hAnsi="Times New Roman" w:cs="Times New Roman"/>
          <w:sz w:val="24"/>
          <w:szCs w:val="24"/>
        </w:rPr>
        <w:t xml:space="preserve"> and </w:t>
      </w:r>
      <w:r w:rsidR="00816FA7" w:rsidRPr="008A6FBD">
        <w:rPr>
          <w:rFonts w:ascii="Times New Roman" w:hAnsi="Times New Roman" w:cs="Times New Roman"/>
          <w:sz w:val="24"/>
          <w:szCs w:val="24"/>
        </w:rPr>
        <w:t>our feelers</w:t>
      </w:r>
      <w:r w:rsidR="00D3089C" w:rsidRPr="008A6FBD">
        <w:rPr>
          <w:rFonts w:ascii="Times New Roman" w:hAnsi="Times New Roman" w:cs="Times New Roman"/>
          <w:sz w:val="24"/>
          <w:szCs w:val="24"/>
        </w:rPr>
        <w:t xml:space="preserve">—are </w:t>
      </w:r>
      <w:r w:rsidR="00FD73BE" w:rsidRPr="008A6FBD">
        <w:rPr>
          <w:rFonts w:ascii="Times New Roman" w:hAnsi="Times New Roman" w:cs="Times New Roman"/>
          <w:sz w:val="24"/>
          <w:szCs w:val="24"/>
        </w:rPr>
        <w:t xml:space="preserve">filled with cultural and historical influences </w:t>
      </w:r>
      <w:r w:rsidR="00D3089C" w:rsidRPr="008A6FBD">
        <w:rPr>
          <w:rFonts w:ascii="Times New Roman" w:hAnsi="Times New Roman" w:cs="Times New Roman"/>
          <w:sz w:val="24"/>
          <w:szCs w:val="24"/>
        </w:rPr>
        <w:t xml:space="preserve">that </w:t>
      </w:r>
      <w:r w:rsidR="00FD73BE" w:rsidRPr="008A6FBD">
        <w:rPr>
          <w:rFonts w:ascii="Times New Roman" w:hAnsi="Times New Roman" w:cs="Times New Roman"/>
          <w:sz w:val="24"/>
          <w:szCs w:val="24"/>
        </w:rPr>
        <w:t xml:space="preserve">can easily call us to </w:t>
      </w:r>
      <w:r w:rsidR="00AA2C19" w:rsidRPr="008A6FBD">
        <w:rPr>
          <w:rFonts w:ascii="Times New Roman" w:hAnsi="Times New Roman" w:cs="Times New Roman"/>
          <w:sz w:val="24"/>
          <w:szCs w:val="24"/>
        </w:rPr>
        <w:t xml:space="preserve">discount, </w:t>
      </w:r>
      <w:r w:rsidR="00FD73BE" w:rsidRPr="008A6FBD">
        <w:rPr>
          <w:rFonts w:ascii="Times New Roman" w:hAnsi="Times New Roman" w:cs="Times New Roman"/>
          <w:sz w:val="24"/>
          <w:szCs w:val="24"/>
        </w:rPr>
        <w:t>judge, blame</w:t>
      </w:r>
      <w:r w:rsidR="00D3089C" w:rsidRPr="008A6FBD">
        <w:rPr>
          <w:rFonts w:ascii="Times New Roman" w:hAnsi="Times New Roman" w:cs="Times New Roman"/>
          <w:sz w:val="24"/>
          <w:szCs w:val="24"/>
        </w:rPr>
        <w:t>,</w:t>
      </w:r>
      <w:r w:rsidR="00FD73BE" w:rsidRPr="008A6FBD">
        <w:rPr>
          <w:rFonts w:ascii="Times New Roman" w:hAnsi="Times New Roman" w:cs="Times New Roman"/>
          <w:sz w:val="24"/>
          <w:szCs w:val="24"/>
        </w:rPr>
        <w:t xml:space="preserve"> or categorize the other.</w:t>
      </w:r>
      <w:r w:rsidR="00AA2C19" w:rsidRPr="008A6FBD">
        <w:rPr>
          <w:rFonts w:ascii="Times New Roman" w:hAnsi="Times New Roman" w:cs="Times New Roman"/>
          <w:sz w:val="24"/>
          <w:szCs w:val="24"/>
        </w:rPr>
        <w:t xml:space="preserve"> We tend to make sense of the other, their narrative</w:t>
      </w:r>
      <w:r w:rsidR="00D3089C" w:rsidRPr="008A6FBD">
        <w:rPr>
          <w:rFonts w:ascii="Times New Roman" w:hAnsi="Times New Roman" w:cs="Times New Roman"/>
          <w:sz w:val="24"/>
          <w:szCs w:val="24"/>
        </w:rPr>
        <w:t>,</w:t>
      </w:r>
      <w:r w:rsidR="00AA2C19" w:rsidRPr="008A6FBD">
        <w:rPr>
          <w:rFonts w:ascii="Times New Roman" w:hAnsi="Times New Roman" w:cs="Times New Roman"/>
          <w:sz w:val="24"/>
          <w:szCs w:val="24"/>
        </w:rPr>
        <w:t xml:space="preserve"> and our experience of them through our pre-understandings and perceptions</w:t>
      </w:r>
      <w:r w:rsidR="00D3089C" w:rsidRPr="008A6FBD">
        <w:rPr>
          <w:rFonts w:ascii="Times New Roman" w:hAnsi="Times New Roman" w:cs="Times New Roman"/>
          <w:sz w:val="24"/>
          <w:szCs w:val="24"/>
        </w:rPr>
        <w:t>—that is</w:t>
      </w:r>
      <w:r w:rsidR="00AA2C19" w:rsidRPr="008A6FBD">
        <w:rPr>
          <w:rFonts w:ascii="Times New Roman" w:hAnsi="Times New Roman" w:cs="Times New Roman"/>
          <w:sz w:val="24"/>
          <w:szCs w:val="24"/>
        </w:rPr>
        <w:t>, from our sense-making maps.</w:t>
      </w:r>
    </w:p>
    <w:p w14:paraId="7990EB27" w14:textId="1EE3A593" w:rsidR="00816FA7" w:rsidRPr="008A6FBD" w:rsidRDefault="0013793B" w:rsidP="008A6FBD">
      <w:pPr>
        <w:jc w:val="both"/>
        <w:rPr>
          <w:rFonts w:ascii="Times New Roman" w:hAnsi="Times New Roman" w:cs="Times New Roman"/>
          <w:sz w:val="24"/>
          <w:szCs w:val="24"/>
        </w:rPr>
      </w:pPr>
      <w:r w:rsidRPr="008A6FBD">
        <w:rPr>
          <w:rFonts w:ascii="Times New Roman" w:hAnsi="Times New Roman" w:cs="Times New Roman"/>
          <w:sz w:val="24"/>
          <w:szCs w:val="24"/>
        </w:rPr>
        <w:tab/>
        <w:t>We cannot purposefully transcend our realities</w:t>
      </w:r>
      <w:r w:rsidR="00D3089C" w:rsidRPr="008A6FBD">
        <w:rPr>
          <w:rFonts w:ascii="Times New Roman" w:hAnsi="Times New Roman" w:cs="Times New Roman"/>
          <w:sz w:val="24"/>
          <w:szCs w:val="24"/>
        </w:rPr>
        <w:t xml:space="preserve"> or pretend </w:t>
      </w:r>
      <w:r w:rsidRPr="008A6FBD">
        <w:rPr>
          <w:rFonts w:ascii="Times New Roman" w:hAnsi="Times New Roman" w:cs="Times New Roman"/>
          <w:sz w:val="24"/>
          <w:szCs w:val="24"/>
        </w:rPr>
        <w:t>our objectivities</w:t>
      </w:r>
      <w:r w:rsidR="00D3089C" w:rsidRPr="008A6FBD">
        <w:rPr>
          <w:rFonts w:ascii="Times New Roman" w:hAnsi="Times New Roman" w:cs="Times New Roman"/>
          <w:sz w:val="24"/>
          <w:szCs w:val="24"/>
        </w:rPr>
        <w:t xml:space="preserve"> do not exist</w:t>
      </w:r>
      <w:r w:rsidRPr="008A6FBD">
        <w:rPr>
          <w:rFonts w:ascii="Times New Roman" w:hAnsi="Times New Roman" w:cs="Times New Roman"/>
          <w:sz w:val="24"/>
          <w:szCs w:val="24"/>
        </w:rPr>
        <w:t>.</w:t>
      </w:r>
      <w:r w:rsidR="00AA2C19" w:rsidRPr="008A6FBD">
        <w:rPr>
          <w:rFonts w:ascii="Times New Roman" w:hAnsi="Times New Roman" w:cs="Times New Roman"/>
          <w:sz w:val="24"/>
          <w:szCs w:val="24"/>
        </w:rPr>
        <w:t xml:space="preserve"> </w:t>
      </w:r>
      <w:r w:rsidRPr="008A6FBD">
        <w:rPr>
          <w:rFonts w:ascii="Times New Roman" w:hAnsi="Times New Roman" w:cs="Times New Roman"/>
          <w:sz w:val="24"/>
          <w:szCs w:val="24"/>
        </w:rPr>
        <w:t>We can</w:t>
      </w:r>
      <w:r w:rsidR="00816FA7" w:rsidRPr="008A6FBD">
        <w:rPr>
          <w:rFonts w:ascii="Times New Roman" w:hAnsi="Times New Roman" w:cs="Times New Roman"/>
          <w:sz w:val="24"/>
          <w:szCs w:val="24"/>
        </w:rPr>
        <w:t>,</w:t>
      </w:r>
      <w:r w:rsidRPr="008A6FBD">
        <w:rPr>
          <w:rFonts w:ascii="Times New Roman" w:hAnsi="Times New Roman" w:cs="Times New Roman"/>
          <w:sz w:val="24"/>
          <w:szCs w:val="24"/>
        </w:rPr>
        <w:t xml:space="preserve"> </w:t>
      </w:r>
      <w:r w:rsidR="00AA2C19" w:rsidRPr="008A6FBD">
        <w:rPr>
          <w:rFonts w:ascii="Times New Roman" w:hAnsi="Times New Roman" w:cs="Times New Roman"/>
          <w:sz w:val="24"/>
          <w:szCs w:val="24"/>
        </w:rPr>
        <w:t>however,</w:t>
      </w:r>
      <w:r w:rsidRPr="008A6FBD">
        <w:rPr>
          <w:rFonts w:ascii="Times New Roman" w:hAnsi="Times New Roman" w:cs="Times New Roman"/>
          <w:sz w:val="24"/>
          <w:szCs w:val="24"/>
        </w:rPr>
        <w:t xml:space="preserve"> be an interested</w:t>
      </w:r>
      <w:r w:rsidR="00D3089C" w:rsidRPr="008A6FBD">
        <w:rPr>
          <w:rFonts w:ascii="Times New Roman" w:hAnsi="Times New Roman" w:cs="Times New Roman"/>
          <w:sz w:val="24"/>
          <w:szCs w:val="24"/>
        </w:rPr>
        <w:t xml:space="preserve"> and</w:t>
      </w:r>
      <w:r w:rsidRPr="008A6FBD">
        <w:rPr>
          <w:rFonts w:ascii="Times New Roman" w:hAnsi="Times New Roman" w:cs="Times New Roman"/>
          <w:sz w:val="24"/>
          <w:szCs w:val="24"/>
        </w:rPr>
        <w:t xml:space="preserve"> curious listener a</w:t>
      </w:r>
      <w:r w:rsidR="00816FA7" w:rsidRPr="008A6FBD">
        <w:rPr>
          <w:rFonts w:ascii="Times New Roman" w:hAnsi="Times New Roman" w:cs="Times New Roman"/>
          <w:sz w:val="24"/>
          <w:szCs w:val="24"/>
        </w:rPr>
        <w:t>n</w:t>
      </w:r>
      <w:r w:rsidRPr="008A6FBD">
        <w:rPr>
          <w:rFonts w:ascii="Times New Roman" w:hAnsi="Times New Roman" w:cs="Times New Roman"/>
          <w:sz w:val="24"/>
          <w:szCs w:val="24"/>
        </w:rPr>
        <w:t xml:space="preserve">d responder who is trying to learn from the other, </w:t>
      </w:r>
      <w:r w:rsidR="000E1989" w:rsidRPr="008A6FBD">
        <w:rPr>
          <w:rFonts w:ascii="Times New Roman" w:hAnsi="Times New Roman" w:cs="Times New Roman"/>
          <w:sz w:val="24"/>
          <w:szCs w:val="24"/>
        </w:rPr>
        <w:t xml:space="preserve">and </w:t>
      </w:r>
      <w:r w:rsidR="00E927A2" w:rsidRPr="008A6FBD">
        <w:rPr>
          <w:rFonts w:ascii="Times New Roman" w:hAnsi="Times New Roman" w:cs="Times New Roman"/>
          <w:sz w:val="24"/>
          <w:szCs w:val="24"/>
        </w:rPr>
        <w:t xml:space="preserve">to learn </w:t>
      </w:r>
      <w:r w:rsidRPr="008A6FBD">
        <w:rPr>
          <w:rFonts w:ascii="Times New Roman" w:hAnsi="Times New Roman" w:cs="Times New Roman"/>
          <w:sz w:val="24"/>
          <w:szCs w:val="24"/>
        </w:rPr>
        <w:t xml:space="preserve">from </w:t>
      </w:r>
      <w:r w:rsidRPr="008A6FBD">
        <w:rPr>
          <w:rFonts w:ascii="Times New Roman" w:hAnsi="Times New Roman" w:cs="Times New Roman"/>
          <w:i/>
          <w:iCs/>
          <w:sz w:val="24"/>
          <w:szCs w:val="24"/>
        </w:rPr>
        <w:t>their</w:t>
      </w:r>
      <w:r w:rsidRPr="008A6FBD">
        <w:rPr>
          <w:rFonts w:ascii="Times New Roman" w:hAnsi="Times New Roman" w:cs="Times New Roman"/>
          <w:sz w:val="24"/>
          <w:szCs w:val="24"/>
        </w:rPr>
        <w:t xml:space="preserve"> sense-making map, not ours. I find </w:t>
      </w:r>
      <w:r w:rsidR="000E1989" w:rsidRPr="008A6FBD">
        <w:rPr>
          <w:rFonts w:ascii="Times New Roman" w:hAnsi="Times New Roman" w:cs="Times New Roman"/>
          <w:sz w:val="24"/>
          <w:szCs w:val="24"/>
        </w:rPr>
        <w:t xml:space="preserve">that </w:t>
      </w:r>
      <w:r w:rsidRPr="008A6FBD">
        <w:rPr>
          <w:rFonts w:ascii="Times New Roman" w:hAnsi="Times New Roman" w:cs="Times New Roman"/>
          <w:sz w:val="24"/>
          <w:szCs w:val="24"/>
        </w:rPr>
        <w:t xml:space="preserve">when I am engaged in this kind of learning, my responses </w:t>
      </w:r>
      <w:r w:rsidR="00816FA7" w:rsidRPr="008A6FBD">
        <w:rPr>
          <w:rFonts w:ascii="Times New Roman" w:hAnsi="Times New Roman" w:cs="Times New Roman"/>
          <w:sz w:val="24"/>
          <w:szCs w:val="24"/>
        </w:rPr>
        <w:t xml:space="preserve">to </w:t>
      </w:r>
      <w:r w:rsidRPr="008A6FBD">
        <w:rPr>
          <w:rFonts w:ascii="Times New Roman" w:hAnsi="Times New Roman" w:cs="Times New Roman"/>
          <w:sz w:val="24"/>
          <w:szCs w:val="24"/>
        </w:rPr>
        <w:t>what I think I am hearing and understanding are more coherent with what the other wants or hopes.</w:t>
      </w:r>
      <w:r w:rsidR="00E927A2" w:rsidRPr="008A6FBD">
        <w:rPr>
          <w:rFonts w:ascii="Times New Roman" w:hAnsi="Times New Roman" w:cs="Times New Roman"/>
          <w:sz w:val="24"/>
          <w:szCs w:val="24"/>
        </w:rPr>
        <w:t xml:space="preserve"> This does not suggest that the intention of my response </w:t>
      </w:r>
      <w:r w:rsidR="000E1989" w:rsidRPr="008A6FBD">
        <w:rPr>
          <w:rFonts w:ascii="Times New Roman" w:hAnsi="Times New Roman" w:cs="Times New Roman"/>
          <w:sz w:val="24"/>
          <w:szCs w:val="24"/>
        </w:rPr>
        <w:t>is always</w:t>
      </w:r>
      <w:r w:rsidR="00E927A2" w:rsidRPr="008A6FBD">
        <w:rPr>
          <w:rFonts w:ascii="Times New Roman" w:hAnsi="Times New Roman" w:cs="Times New Roman"/>
          <w:sz w:val="24"/>
          <w:szCs w:val="24"/>
        </w:rPr>
        <w:t xml:space="preserve"> to support, validate</w:t>
      </w:r>
      <w:r w:rsidR="000E1989" w:rsidRPr="008A6FBD">
        <w:rPr>
          <w:rFonts w:ascii="Times New Roman" w:hAnsi="Times New Roman" w:cs="Times New Roman"/>
          <w:sz w:val="24"/>
          <w:szCs w:val="24"/>
        </w:rPr>
        <w:t>,</w:t>
      </w:r>
      <w:r w:rsidR="00E927A2" w:rsidRPr="008A6FBD">
        <w:rPr>
          <w:rFonts w:ascii="Times New Roman" w:hAnsi="Times New Roman" w:cs="Times New Roman"/>
          <w:sz w:val="24"/>
          <w:szCs w:val="24"/>
        </w:rPr>
        <w:t xml:space="preserve"> or condone what was said. I simply want to make sure I understand as best I can.</w:t>
      </w:r>
      <w:r w:rsidR="003F5FE9" w:rsidRPr="008A6FBD">
        <w:rPr>
          <w:rFonts w:ascii="Times New Roman" w:hAnsi="Times New Roman" w:cs="Times New Roman"/>
          <w:sz w:val="24"/>
          <w:szCs w:val="24"/>
        </w:rPr>
        <w:t xml:space="preserve"> Thus, understanding is active</w:t>
      </w:r>
      <w:r w:rsidR="000E1989" w:rsidRPr="008A6FBD">
        <w:rPr>
          <w:rFonts w:ascii="Times New Roman" w:hAnsi="Times New Roman" w:cs="Times New Roman"/>
          <w:sz w:val="24"/>
          <w:szCs w:val="24"/>
        </w:rPr>
        <w:t xml:space="preserve"> and</w:t>
      </w:r>
      <w:r w:rsidR="003F5FE9" w:rsidRPr="008A6FBD">
        <w:rPr>
          <w:rFonts w:ascii="Times New Roman" w:hAnsi="Times New Roman" w:cs="Times New Roman"/>
          <w:sz w:val="24"/>
          <w:szCs w:val="24"/>
        </w:rPr>
        <w:t xml:space="preserve"> not passive, </w:t>
      </w:r>
      <w:r w:rsidR="000E1989" w:rsidRPr="008A6FBD">
        <w:rPr>
          <w:rFonts w:ascii="Times New Roman" w:hAnsi="Times New Roman" w:cs="Times New Roman"/>
          <w:sz w:val="24"/>
          <w:szCs w:val="24"/>
        </w:rPr>
        <w:t xml:space="preserve">just as it is </w:t>
      </w:r>
      <w:r w:rsidR="003F5FE9" w:rsidRPr="008A6FBD">
        <w:rPr>
          <w:rFonts w:ascii="Times New Roman" w:hAnsi="Times New Roman" w:cs="Times New Roman"/>
          <w:sz w:val="24"/>
          <w:szCs w:val="24"/>
        </w:rPr>
        <w:t xml:space="preserve">mutual </w:t>
      </w:r>
      <w:r w:rsidR="000E1989" w:rsidRPr="008A6FBD">
        <w:rPr>
          <w:rFonts w:ascii="Times New Roman" w:hAnsi="Times New Roman" w:cs="Times New Roman"/>
          <w:sz w:val="24"/>
          <w:szCs w:val="24"/>
        </w:rPr>
        <w:t xml:space="preserve">and </w:t>
      </w:r>
      <w:r w:rsidR="003F5FE9" w:rsidRPr="008A6FBD">
        <w:rPr>
          <w:rFonts w:ascii="Times New Roman" w:hAnsi="Times New Roman" w:cs="Times New Roman"/>
          <w:sz w:val="24"/>
          <w:szCs w:val="24"/>
        </w:rPr>
        <w:t>not singular.</w:t>
      </w:r>
    </w:p>
    <w:p w14:paraId="479A29E2" w14:textId="41573578" w:rsidR="0013793B" w:rsidRPr="008A6FBD" w:rsidRDefault="0013793B" w:rsidP="008A6FBD">
      <w:pPr>
        <w:jc w:val="both"/>
        <w:rPr>
          <w:rFonts w:ascii="Times New Roman" w:hAnsi="Times New Roman" w:cs="Times New Roman"/>
          <w:sz w:val="24"/>
          <w:szCs w:val="24"/>
        </w:rPr>
      </w:pPr>
      <w:r w:rsidRPr="008A6FBD">
        <w:rPr>
          <w:rFonts w:ascii="Times New Roman" w:hAnsi="Times New Roman" w:cs="Times New Roman"/>
          <w:sz w:val="24"/>
          <w:szCs w:val="24"/>
        </w:rPr>
        <w:tab/>
        <w:t xml:space="preserve">“True” listening can occur </w:t>
      </w:r>
      <w:r w:rsidR="000E1989" w:rsidRPr="008A6FBD">
        <w:rPr>
          <w:rFonts w:ascii="Times New Roman" w:hAnsi="Times New Roman" w:cs="Times New Roman"/>
          <w:sz w:val="24"/>
          <w:szCs w:val="24"/>
        </w:rPr>
        <w:t xml:space="preserve">only </w:t>
      </w:r>
      <w:r w:rsidRPr="008A6FBD">
        <w:rPr>
          <w:rFonts w:ascii="Times New Roman" w:hAnsi="Times New Roman" w:cs="Times New Roman"/>
          <w:sz w:val="24"/>
          <w:szCs w:val="24"/>
        </w:rPr>
        <w:t>when we are open to the difference</w:t>
      </w:r>
      <w:r w:rsidR="000E1989" w:rsidRPr="008A6FBD">
        <w:rPr>
          <w:rFonts w:ascii="Times New Roman" w:hAnsi="Times New Roman" w:cs="Times New Roman"/>
          <w:sz w:val="24"/>
          <w:szCs w:val="24"/>
        </w:rPr>
        <w:t xml:space="preserve"> and</w:t>
      </w:r>
      <w:r w:rsidRPr="008A6FBD">
        <w:rPr>
          <w:rFonts w:ascii="Times New Roman" w:hAnsi="Times New Roman" w:cs="Times New Roman"/>
          <w:sz w:val="24"/>
          <w:szCs w:val="24"/>
        </w:rPr>
        <w:t xml:space="preserve"> the uniqueness of the othe</w:t>
      </w:r>
      <w:r w:rsidR="00D614A7" w:rsidRPr="008A6FBD">
        <w:rPr>
          <w:rFonts w:ascii="Times New Roman" w:hAnsi="Times New Roman" w:cs="Times New Roman"/>
          <w:sz w:val="24"/>
          <w:szCs w:val="24"/>
        </w:rPr>
        <w:t xml:space="preserve">r </w:t>
      </w:r>
      <w:r w:rsidR="00816FA7" w:rsidRPr="008A6FBD">
        <w:rPr>
          <w:rFonts w:ascii="Times New Roman" w:hAnsi="Times New Roman" w:cs="Times New Roman"/>
          <w:sz w:val="24"/>
          <w:szCs w:val="24"/>
        </w:rPr>
        <w:t>without judgment, blame</w:t>
      </w:r>
      <w:r w:rsidR="000E1989" w:rsidRPr="008A6FBD">
        <w:rPr>
          <w:rFonts w:ascii="Times New Roman" w:hAnsi="Times New Roman" w:cs="Times New Roman"/>
          <w:sz w:val="24"/>
          <w:szCs w:val="24"/>
        </w:rPr>
        <w:t>,</w:t>
      </w:r>
      <w:r w:rsidR="00816FA7" w:rsidRPr="008A6FBD">
        <w:rPr>
          <w:rFonts w:ascii="Times New Roman" w:hAnsi="Times New Roman" w:cs="Times New Roman"/>
          <w:sz w:val="24"/>
          <w:szCs w:val="24"/>
        </w:rPr>
        <w:t xml:space="preserve"> or critique</w:t>
      </w:r>
      <w:r w:rsidRPr="008A6FBD">
        <w:rPr>
          <w:rFonts w:ascii="Times New Roman" w:hAnsi="Times New Roman" w:cs="Times New Roman"/>
          <w:sz w:val="24"/>
          <w:szCs w:val="24"/>
        </w:rPr>
        <w:t xml:space="preserve">. In being </w:t>
      </w:r>
      <w:r w:rsidR="000E1989" w:rsidRPr="008A6FBD">
        <w:rPr>
          <w:rFonts w:ascii="Times New Roman" w:hAnsi="Times New Roman" w:cs="Times New Roman"/>
          <w:sz w:val="24"/>
          <w:szCs w:val="24"/>
        </w:rPr>
        <w:t xml:space="preserve">and </w:t>
      </w:r>
      <w:r w:rsidR="00E927A2" w:rsidRPr="008A6FBD">
        <w:rPr>
          <w:rFonts w:ascii="Times New Roman" w:hAnsi="Times New Roman" w:cs="Times New Roman"/>
          <w:sz w:val="24"/>
          <w:szCs w:val="24"/>
        </w:rPr>
        <w:t>doing so</w:t>
      </w:r>
      <w:r w:rsidRPr="008A6FBD">
        <w:rPr>
          <w:rFonts w:ascii="Times New Roman" w:hAnsi="Times New Roman" w:cs="Times New Roman"/>
          <w:sz w:val="24"/>
          <w:szCs w:val="24"/>
        </w:rPr>
        <w:t xml:space="preserve">, we are </w:t>
      </w:r>
      <w:r w:rsidRPr="008A6FBD">
        <w:rPr>
          <w:rFonts w:ascii="Times New Roman" w:hAnsi="Times New Roman" w:cs="Times New Roman"/>
          <w:i/>
          <w:sz w:val="24"/>
          <w:szCs w:val="24"/>
        </w:rPr>
        <w:t>listening ethically.</w:t>
      </w:r>
    </w:p>
    <w:p w14:paraId="0A2C9505" w14:textId="7AFF9E66" w:rsidR="00137620" w:rsidRPr="008A6FBD" w:rsidRDefault="0013793B" w:rsidP="008A6FBD">
      <w:pPr>
        <w:jc w:val="both"/>
        <w:rPr>
          <w:rFonts w:ascii="Times New Roman" w:hAnsi="Times New Roman" w:cs="Times New Roman"/>
          <w:sz w:val="24"/>
          <w:szCs w:val="24"/>
        </w:rPr>
      </w:pPr>
      <w:r w:rsidRPr="008A6FB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In </w:t>
      </w:r>
      <w:r w:rsidRPr="008A6FBD">
        <w:rPr>
          <w:rFonts w:ascii="Times New Roman" w:hAnsi="Times New Roman" w:cs="Times New Roman"/>
          <w:i/>
          <w:sz w:val="24"/>
          <w:szCs w:val="24"/>
        </w:rPr>
        <w:t>listening ethically,</w:t>
      </w:r>
      <w:r w:rsidRPr="008A6FBD">
        <w:rPr>
          <w:rFonts w:ascii="Times New Roman" w:hAnsi="Times New Roman" w:cs="Times New Roman"/>
          <w:sz w:val="24"/>
          <w:szCs w:val="24"/>
        </w:rPr>
        <w:t xml:space="preserve"> we do not strive to change the other, but </w:t>
      </w:r>
      <w:r w:rsidR="000E1989" w:rsidRPr="008A6FBD">
        <w:rPr>
          <w:rFonts w:ascii="Times New Roman" w:hAnsi="Times New Roman" w:cs="Times New Roman"/>
          <w:sz w:val="24"/>
          <w:szCs w:val="24"/>
        </w:rPr>
        <w:t xml:space="preserve">rather </w:t>
      </w:r>
      <w:r w:rsidRPr="008A6FBD">
        <w:rPr>
          <w:rFonts w:ascii="Times New Roman" w:hAnsi="Times New Roman" w:cs="Times New Roman"/>
          <w:sz w:val="24"/>
          <w:szCs w:val="24"/>
        </w:rPr>
        <w:t>allow ourselves to be influenced by them.</w:t>
      </w:r>
      <w:r w:rsidR="00FD73BE" w:rsidRPr="008A6FBD">
        <w:rPr>
          <w:rFonts w:ascii="Times New Roman" w:hAnsi="Times New Roman" w:cs="Times New Roman"/>
          <w:sz w:val="24"/>
          <w:szCs w:val="24"/>
        </w:rPr>
        <w:tab/>
      </w:r>
    </w:p>
    <w:sectPr w:rsidR="00137620" w:rsidRPr="008A6FBD" w:rsidSect="008A6FBD">
      <w:pgSz w:w="12240" w:h="15840"/>
      <w:pgMar w:top="630" w:right="900" w:bottom="810" w:left="99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0"/>
    <w:rsid w:val="000E1989"/>
    <w:rsid w:val="00137620"/>
    <w:rsid w:val="0013793B"/>
    <w:rsid w:val="001A2233"/>
    <w:rsid w:val="001F517B"/>
    <w:rsid w:val="002019E4"/>
    <w:rsid w:val="003F5FE9"/>
    <w:rsid w:val="004971C6"/>
    <w:rsid w:val="00501F90"/>
    <w:rsid w:val="005F226A"/>
    <w:rsid w:val="0071333D"/>
    <w:rsid w:val="007E4BDA"/>
    <w:rsid w:val="00804156"/>
    <w:rsid w:val="00816FA7"/>
    <w:rsid w:val="0085445E"/>
    <w:rsid w:val="008A6FBD"/>
    <w:rsid w:val="00AA2C19"/>
    <w:rsid w:val="00AB48BD"/>
    <w:rsid w:val="00BD1108"/>
    <w:rsid w:val="00D3089C"/>
    <w:rsid w:val="00D614A7"/>
    <w:rsid w:val="00D93AB1"/>
    <w:rsid w:val="00E2567E"/>
    <w:rsid w:val="00E927A2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7AC6A"/>
  <w15:chartTrackingRefBased/>
  <w15:docId w15:val="{0A8C81E6-ED63-4FDA-A774-3D88FBD8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1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1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Harlene</dc:creator>
  <cp:keywords/>
  <dc:description/>
  <cp:lastModifiedBy>Dawn Dole</cp:lastModifiedBy>
  <cp:revision>3</cp:revision>
  <dcterms:created xsi:type="dcterms:W3CDTF">2020-02-04T19:26:00Z</dcterms:created>
  <dcterms:modified xsi:type="dcterms:W3CDTF">2020-02-04T19:27:00Z</dcterms:modified>
</cp:coreProperties>
</file>